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40676B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221"/>
        <w:gridCol w:w="429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40676B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40676B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0676B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676B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40676B">
              <w:rPr>
                <w:rFonts w:cs="B Nazanin" w:hint="cs"/>
                <w:rtl/>
              </w:rPr>
              <w:t xml:space="preserve"> </w:t>
            </w:r>
          </w:p>
          <w:p w:rsidR="005953CA" w:rsidRPr="0040676B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40676B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46618F" w:rsidP="00FF42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تنفس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5A5D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40676B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40676B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5A5D14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40676B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40676B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40676B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40676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BB5665" w:rsidP="009018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901831">
              <w:rPr>
                <w:rFonts w:asciiTheme="majorBidi" w:hAnsiTheme="majorBidi" w:cs="B Nazanin" w:hint="cs"/>
                <w:b/>
                <w:bCs/>
                <w:rtl/>
              </w:rPr>
              <w:t xml:space="preserve">71/0    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7/0       عملی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01831">
              <w:rPr>
                <w:rFonts w:asciiTheme="majorBidi" w:hAnsiTheme="majorBidi" w:cs="B Nazanin" w:hint="cs"/>
                <w:b/>
                <w:bCs/>
                <w:rtl/>
              </w:rPr>
              <w:t>24/0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40676B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01831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      عملی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01831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40676B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40676B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40676B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40676B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40676B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40676B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0676B" w:rsidRDefault="0025722C" w:rsidP="00EA3DFF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40676B">
              <w:rPr>
                <w:rFonts w:cs="B Nazanin" w:hint="cs"/>
                <w:rtl/>
              </w:rPr>
              <w:t>این بسته آموزشی ادغام‌ 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دستگاه تنفس می‌پردازد، به میزانی که دانشجو را برای درک و تجزیه و تحلیل اختلالات دستگاه تنفس آماده سازد. این بسته آموزشی هم چنین به بررسی آناتومی سطحی و رادیولوژیک این دستگاه می‌پردازد.</w:t>
            </w:r>
          </w:p>
        </w:tc>
      </w:tr>
      <w:tr w:rsidR="005953CA" w:rsidRPr="0040676B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40676B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بخش‌های مختلف دستگاه تنفس ( بینی، حلق، حنجره و ریه) و فضای جنب و رسس های آنرا در کاداور و مولاژ شناسایی کند.</w:t>
            </w:r>
          </w:p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25722C" w:rsidRPr="0040676B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40676B">
              <w:rPr>
                <w:rFonts w:cs="B Nazanin" w:hint="cs"/>
                <w:sz w:val="24"/>
                <w:rtl/>
              </w:rPr>
              <w:t>ساختار بافت‌شناسی قسمت‌های مختلف دستگاه تنفس را زیر میکروسکوپ تشخیص دهد.</w:t>
            </w:r>
          </w:p>
          <w:p w:rsidR="005953CA" w:rsidRPr="0040676B" w:rsidRDefault="0025722C" w:rsidP="0025722C">
            <w:pPr>
              <w:numPr>
                <w:ilvl w:val="0"/>
                <w:numId w:val="7"/>
              </w:numPr>
              <w:rPr>
                <w:rFonts w:ascii="Calibri" w:eastAsia="Calibri" w:hAnsi="Calibri" w:cs="B Nazanin"/>
                <w:sz w:val="24"/>
                <w:rtl/>
              </w:rPr>
            </w:pPr>
            <w:r w:rsidRPr="0040676B">
              <w:rPr>
                <w:rFonts w:cs="B Nazanin" w:hint="cs"/>
                <w:sz w:val="24"/>
                <w:rtl/>
              </w:rPr>
              <w:t>آناتومی سطحی حدود ریه و پلورا را روی بدن زنده یا کاداور شناسایی کند.</w:t>
            </w:r>
          </w:p>
        </w:tc>
      </w:tr>
      <w:tr w:rsidR="007A4F02" w:rsidRPr="0040676B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40676B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40676B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40676B" w:rsidRDefault="00EA3DFF" w:rsidP="0025722C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40676B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دستگاه </w:t>
            </w:r>
            <w:r w:rsidR="0025722C" w:rsidRPr="0040676B">
              <w:rPr>
                <w:rFonts w:ascii="Calibri" w:eastAsia="Calibri" w:hAnsi="Calibri" w:cs="B Nazanin" w:hint="cs"/>
                <w:sz w:val="24"/>
                <w:rtl/>
              </w:rPr>
              <w:t>تنفس</w:t>
            </w:r>
            <w:r w:rsidRPr="0040676B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40676B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40676B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40676B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40676B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5C359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5C359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40676B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40676B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40676B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40676B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40676B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40676B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40676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40676B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40676B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40676B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40676B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40676B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40676B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40676B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 w:rsidRPr="0040676B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40676B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40676B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40676B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5- بافت شناسی پایه جان کوییرا</w:t>
            </w:r>
          </w:p>
          <w:p w:rsidR="00A96866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  <w:r w:rsidR="005C35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6- اطلس بافت شناسی دفیوره</w:t>
            </w:r>
          </w:p>
          <w:p w:rsidR="00A96866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  <w:r w:rsidR="0025722C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7- جنین شناسی لانگمن</w:t>
            </w:r>
          </w:p>
          <w:p w:rsidR="00E64309" w:rsidRPr="0040676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174C9E" w:rsidRPr="0040676B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40676B" w:rsidTr="00A968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76" w:type="dxa"/>
            <w:gridSpan w:val="3"/>
            <w:shd w:val="clear" w:color="auto" w:fill="FFFF66"/>
            <w:vAlign w:val="center"/>
          </w:tcPr>
          <w:p w:rsidR="00174C9E" w:rsidRPr="0040676B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23" w:type="dxa"/>
            <w:gridSpan w:val="2"/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40676B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40676B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40676B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40676B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4067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0676B" w:rsidRPr="0040676B" w:rsidTr="00E309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آناتومی بینی، سینوس های پارانازال و حنجره</w:t>
            </w:r>
          </w:p>
        </w:tc>
        <w:tc>
          <w:tcPr>
            <w:tcW w:w="823" w:type="dxa"/>
            <w:gridSpan w:val="2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آناتومی نای، پرده جنب و ریه ها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بافت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9805C8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میکروسکوپ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0676B" w:rsidRPr="0040676B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40676B" w:rsidRPr="0040676B" w:rsidRDefault="0040676B" w:rsidP="004067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cs="B Nazanin" w:hint="cs"/>
                <w:b/>
                <w:bCs/>
                <w:rtl/>
              </w:rPr>
              <w:t>جنین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40676B" w:rsidRPr="0040676B" w:rsidRDefault="0040676B" w:rsidP="0040676B">
            <w:pPr>
              <w:jc w:val="center"/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40676B" w:rsidRPr="0040676B" w:rsidRDefault="0040676B" w:rsidP="0040676B">
            <w:pPr>
              <w:rPr>
                <w:rFonts w:cs="B Nazanin"/>
              </w:rPr>
            </w:pPr>
            <w:r w:rsidRPr="0040676B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0676B" w:rsidRPr="0040676B" w:rsidRDefault="0040676B" w:rsidP="009805C8">
            <w:pPr>
              <w:rPr>
                <w:rFonts w:cs="B Nazanin"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0676B" w:rsidRDefault="0040676B" w:rsidP="0040676B">
            <w:r w:rsidRPr="004D400D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16AB5" w:rsidRPr="0040676B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40676B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40676B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40676B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40676B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40676B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40676B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40676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40676B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A934D3" w:rsidRPr="0040676B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40676B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40676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40676B" w:rsidTr="00A9686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40676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40676B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40676B" w:rsidTr="00A9686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40676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40676B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40676B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40676B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40676B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40676B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40676B" w:rsidRDefault="00130C18" w:rsidP="005C359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C359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C359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5C359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 w:rsidRPr="004067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Pr="0040676B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40676B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F9CFF28-3131-4B45-A86A-0AD88729EEA3}"/>
    <w:embedBold r:id="rId2" w:fontKey="{F2D85805-9ADA-4229-AACB-FEF297A579A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0F466DBC-D69A-47E1-B137-0771C9FBF46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08DABFE1-625C-473B-9D73-2EDC300F38C5}"/>
    <w:embedBold r:id="rId5" w:subsetted="1" w:fontKey="{FDE09AAE-251F-4AB8-88FE-D0623B89EDC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726962"/>
    <w:multiLevelType w:val="hybridMultilevel"/>
    <w:tmpl w:val="37761A50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5722C"/>
    <w:rsid w:val="002F5972"/>
    <w:rsid w:val="003035FF"/>
    <w:rsid w:val="00382208"/>
    <w:rsid w:val="003C0294"/>
    <w:rsid w:val="0040676B"/>
    <w:rsid w:val="00443A15"/>
    <w:rsid w:val="0046618F"/>
    <w:rsid w:val="00481D84"/>
    <w:rsid w:val="004D5DDB"/>
    <w:rsid w:val="004E35D6"/>
    <w:rsid w:val="00522D5D"/>
    <w:rsid w:val="00551748"/>
    <w:rsid w:val="005953CA"/>
    <w:rsid w:val="005A5D14"/>
    <w:rsid w:val="005C3594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01831"/>
    <w:rsid w:val="00936A6E"/>
    <w:rsid w:val="0093755E"/>
    <w:rsid w:val="009805C8"/>
    <w:rsid w:val="00996F22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5665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7358F9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21</cp:revision>
  <cp:lastPrinted>2020-01-21T07:00:00Z</cp:lastPrinted>
  <dcterms:created xsi:type="dcterms:W3CDTF">2020-02-03T07:18:00Z</dcterms:created>
  <dcterms:modified xsi:type="dcterms:W3CDTF">2022-09-12T06:55:00Z</dcterms:modified>
</cp:coreProperties>
</file>